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2F" w:rsidRPr="003C342F" w:rsidRDefault="003C342F" w:rsidP="003C342F">
      <w:pPr>
        <w:spacing w:after="0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3C342F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Уважаемые абитуриенты и родители!</w:t>
      </w:r>
    </w:p>
    <w:p w:rsidR="003C342F" w:rsidRPr="003C342F" w:rsidRDefault="003C342F" w:rsidP="003C342F">
      <w:pPr>
        <w:spacing w:after="0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3C342F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Представляем Вам график дней открытых дверей факультетов и институтов РГПУ им. А.И. Герцена на 2015 и 2016 год!</w:t>
      </w:r>
    </w:p>
    <w:p w:rsidR="003C342F" w:rsidRPr="003C342F" w:rsidRDefault="003C342F" w:rsidP="003C342F">
      <w:pPr>
        <w:spacing w:after="0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3C342F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 xml:space="preserve">Напоминаем Вам, что для прохода на территорию университета необходимо иметь при себе паспорт или иной документ, удостоверяющий личность. </w:t>
      </w:r>
    </w:p>
    <w:p w:rsidR="003C342F" w:rsidRPr="003C342F" w:rsidRDefault="003C342F" w:rsidP="003C342F">
      <w:pPr>
        <w:spacing w:after="0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3C342F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 xml:space="preserve">Вход в РГПУ им. А.И. Герцена осуществляется с </w:t>
      </w:r>
      <w:proofErr w:type="gramStart"/>
      <w:r w:rsidRPr="003C342F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Казанской</w:t>
      </w:r>
      <w:proofErr w:type="gramEnd"/>
      <w:r w:rsidRPr="003C342F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 xml:space="preserve"> ул. д. 5. </w:t>
      </w:r>
    </w:p>
    <w:p w:rsidR="003C342F" w:rsidRPr="003C342F" w:rsidRDefault="003C342F" w:rsidP="003C342F">
      <w:pPr>
        <w:spacing w:after="0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3C342F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 xml:space="preserve">День открытых дверей РГПУ им. А.И. Герцена состоится 29 апреля 2016 года с 16.00-18.00 </w:t>
      </w:r>
    </w:p>
    <w:p w:rsidR="003C342F" w:rsidRPr="003C342F" w:rsidRDefault="003C342F" w:rsidP="003C342F">
      <w:pPr>
        <w:spacing w:after="0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3C342F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День открытых дверей он-</w:t>
      </w:r>
      <w:proofErr w:type="spellStart"/>
      <w:r w:rsidRPr="003C342F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лайн</w:t>
      </w:r>
      <w:proofErr w:type="spellEnd"/>
      <w:r w:rsidRPr="003C342F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 xml:space="preserve"> запланирован на 22 июня 2016 года 12.00-15.00 </w:t>
      </w:r>
    </w:p>
    <w:p w:rsidR="003C342F" w:rsidRPr="003C342F" w:rsidRDefault="003C342F" w:rsidP="003C342F">
      <w:pPr>
        <w:spacing w:after="0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3C342F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(дата может быть скорректирована)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2130"/>
        <w:gridCol w:w="4485"/>
      </w:tblGrid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Факультет/институт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Дата и время дней открытых дверей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Адрес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Факультет коррекционной педагогики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03.12.2015 17:00</w:t>
            </w: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br/>
              <w:t>24.03.2016 17:00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ул. Малая Посадская, д. 26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Факультет биологии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09.12.2015 16.:00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23.03.2016 15.00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(вход с ул. </w:t>
            </w:r>
            <w:proofErr w:type="gramStart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Казанской</w:t>
            </w:r>
            <w:proofErr w:type="gramEnd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д. 5), корпус 2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Институт иностранных языков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28.03.2016 15.00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(вход с ул. </w:t>
            </w:r>
            <w:proofErr w:type="gramStart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Казанской</w:t>
            </w:r>
            <w:proofErr w:type="gramEnd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д. 5), корпус 14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Институт педагогики и психологии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31.10.2015 15:00</w:t>
            </w: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br/>
              <w:t>20.02.2016 15:00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16.04.2016 15:00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(вход с ул. </w:t>
            </w:r>
            <w:proofErr w:type="gramStart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Казанской</w:t>
            </w:r>
            <w:proofErr w:type="gramEnd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д. 5), корпус 11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Институт музыки, театра и хореографии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10.12.2015 18:00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30.03.2016 18:00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пер. Каховского д. 2, </w:t>
            </w:r>
            <w:r w:rsidRPr="003C34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ауд. 405 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(Концертный зал)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Факультет безопасности жизнедеятельности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12.11.2015 16:00</w:t>
            </w: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br/>
              <w:t>18.02.2016 16:00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пр. Стачек, д. 30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Факультет социальных наук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04.12.2015 16: 00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25.03.2016 15:00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(вход с ул. </w:t>
            </w:r>
            <w:proofErr w:type="gramStart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Казанской</w:t>
            </w:r>
            <w:proofErr w:type="gramEnd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д. 5), корпус 20, ауд. 212-215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Факультет математики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06.11.2015 16:00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08.04.2016 16:00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(вход с ул. </w:t>
            </w:r>
            <w:proofErr w:type="gramStart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Казанской</w:t>
            </w:r>
            <w:proofErr w:type="gramEnd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д. 5), корпус 1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Факультет философии человека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19.12.2015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ул. Малая Посадская, д. 26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Институт физической культуры и спорта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20.10.2015 15:30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24.03.2016 14:00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Лиговский пр., д. 275</w:t>
            </w:r>
          </w:p>
        </w:tc>
      </w:tr>
      <w:tr w:rsidR="003C342F" w:rsidRPr="003C342F" w:rsidTr="003C342F">
        <w:trPr>
          <w:trHeight w:val="22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Факультет географии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19.11.2015 17.00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06.02.2016 17:00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(вход с ул. </w:t>
            </w:r>
            <w:proofErr w:type="gramStart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Казанской</w:t>
            </w:r>
            <w:proofErr w:type="gramEnd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д. 5), корпус 12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Юридический факультет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24.03.2016 14:00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 (вход с ул. Казанской д. 5), корпус 20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Факультет химии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02.12.2015 17:00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26.03.2016 12:00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(вход с ул. </w:t>
            </w:r>
            <w:proofErr w:type="gramStart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Казанской</w:t>
            </w:r>
            <w:proofErr w:type="gramEnd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д. 5), корпус 3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Факультет физики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18.11.2015 16:00</w:t>
            </w: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br/>
              <w:t>17.02.2016 16:00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(вход с ул. </w:t>
            </w:r>
            <w:proofErr w:type="gramStart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Казанской</w:t>
            </w:r>
            <w:proofErr w:type="gramEnd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д. 5), корпус 1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Институт компьютерных наук и технологического образования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23.03.2016 17:00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(вход с ул. </w:t>
            </w:r>
            <w:proofErr w:type="gramStart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Казанской</w:t>
            </w:r>
            <w:proofErr w:type="gramEnd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д. 5), корпус 2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Институт народов Севера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16.10.2015 15:00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12.02.2016 15:00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пр. Стачек, д. 30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Факультет изобразительных искусств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11.12.2015 17:00</w:t>
            </w: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br/>
              <w:t>25.03.2016 17:00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(вход с ул. </w:t>
            </w:r>
            <w:proofErr w:type="gramStart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Казанской</w:t>
            </w:r>
            <w:proofErr w:type="gramEnd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д. 5), корпус 6</w:t>
            </w:r>
          </w:p>
        </w:tc>
      </w:tr>
      <w:tr w:rsidR="003C342F" w:rsidRPr="003C342F" w:rsidTr="003C342F">
        <w:trPr>
          <w:trHeight w:val="64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Институт экономики и управления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07.11.2015 12:00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23.01.2016 12:00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Наб. реки Мойки, д. 48</w:t>
            </w:r>
          </w:p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(вход с ул. </w:t>
            </w:r>
            <w:proofErr w:type="gramStart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Казанской</w:t>
            </w:r>
            <w:proofErr w:type="gramEnd"/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д. 5), корпус 6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Филологический факультет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09.04.2016 12.00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1 - линия В.О., д. 52, ауд. 221</w:t>
            </w:r>
          </w:p>
        </w:tc>
      </w:tr>
      <w:tr w:rsidR="003C342F" w:rsidRPr="003C342F" w:rsidTr="003C342F">
        <w:trPr>
          <w:trHeight w:val="31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b/>
                <w:bCs/>
                <w:color w:val="454545"/>
                <w:sz w:val="18"/>
                <w:szCs w:val="18"/>
                <w:lang w:eastAsia="ru-RU"/>
              </w:rPr>
              <w:t>Институт детства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25.03.2016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2F" w:rsidRPr="003C342F" w:rsidRDefault="003C342F" w:rsidP="003C342F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 w:rsidRPr="003C342F"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Московский пр., д. 80</w:t>
            </w:r>
          </w:p>
        </w:tc>
      </w:tr>
    </w:tbl>
    <w:p w:rsidR="003C342F" w:rsidRPr="003C342F" w:rsidRDefault="003C342F" w:rsidP="003C342F">
      <w:pPr>
        <w:spacing w:after="0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3C342F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 xml:space="preserve">Ждем Вас в </w:t>
      </w:r>
      <w:proofErr w:type="spellStart"/>
      <w:r w:rsidRPr="003C342F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Герценовском</w:t>
      </w:r>
      <w:proofErr w:type="spellEnd"/>
      <w:r w:rsidRPr="003C342F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 xml:space="preserve"> университете!</w:t>
      </w:r>
    </w:p>
    <w:p w:rsidR="002546E9" w:rsidRPr="003C342F" w:rsidRDefault="003C342F" w:rsidP="003C342F">
      <w:pPr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3C342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-- </w:t>
      </w:r>
      <w:r w:rsidRPr="003C342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br/>
        <w:t>С уважением,</w:t>
      </w:r>
      <w:r w:rsidRPr="003C342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br/>
        <w:t xml:space="preserve">Центр по работе с талантливой молодёжью, привлечению абитуриентов и </w:t>
      </w:r>
      <w:proofErr w:type="spellStart"/>
      <w:r w:rsidRPr="003C342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довузовскому</w:t>
      </w:r>
      <w:proofErr w:type="spellEnd"/>
      <w:r w:rsidRPr="003C342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образованию РГПУ им. А.И. Герцена</w:t>
      </w:r>
      <w:r w:rsidRPr="003C342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br/>
        <w:t>Санкт-Петербург, наб. р. Мойки 48</w:t>
      </w:r>
      <w:r w:rsidRPr="003C342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br/>
        <w:t>тел./факс (812) 570-04-92</w:t>
      </w:r>
      <w:r w:rsidRPr="003C342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br/>
        <w:t>e-</w:t>
      </w:r>
      <w:proofErr w:type="spellStart"/>
      <w:r w:rsidRPr="003C342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mail</w:t>
      </w:r>
      <w:proofErr w:type="spellEnd"/>
      <w:r w:rsidRPr="003C342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: herzen1797@gmail.com</w:t>
      </w:r>
      <w:bookmarkStart w:id="0" w:name="_GoBack"/>
      <w:bookmarkEnd w:id="0"/>
    </w:p>
    <w:sectPr w:rsidR="002546E9" w:rsidRPr="003C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9"/>
    <w:rsid w:val="002546E9"/>
    <w:rsid w:val="002B3BDD"/>
    <w:rsid w:val="003C342F"/>
    <w:rsid w:val="0062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№276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2016-02-04T06:32:00Z</dcterms:created>
  <dcterms:modified xsi:type="dcterms:W3CDTF">2016-02-04T06:46:00Z</dcterms:modified>
</cp:coreProperties>
</file>